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9A" w:rsidRPr="0063399A" w:rsidRDefault="0063399A" w:rsidP="0063399A">
      <w:pPr>
        <w:spacing w:after="0" w:line="240" w:lineRule="auto"/>
        <w:jc w:val="center"/>
        <w:rPr>
          <w:rFonts w:ascii="Times New Roman" w:eastAsia="Times New Roman CYR" w:hAnsi="Times New Roman" w:cs="Times New Roman"/>
          <w:szCs w:val="28"/>
        </w:rPr>
      </w:pPr>
      <w:r w:rsidRPr="0063399A">
        <w:rPr>
          <w:rFonts w:ascii="Times New Roman" w:eastAsia="Calibri" w:hAnsi="Times New Roman" w:cs="Times New Roman"/>
          <w:szCs w:val="28"/>
        </w:rPr>
        <w:t>Муниципальное бюджетное дошкольное образовательное учреждение</w:t>
      </w:r>
    </w:p>
    <w:p w:rsidR="002D69C7" w:rsidRPr="00100251" w:rsidRDefault="0063399A" w:rsidP="0010025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63399A">
        <w:rPr>
          <w:rFonts w:ascii="Times New Roman" w:eastAsia="Times New Roman" w:hAnsi="Times New Roman" w:cs="Times New Roman"/>
          <w:szCs w:val="28"/>
        </w:rPr>
        <w:t xml:space="preserve"> « Детский сад общеразвивающего вида </w:t>
      </w:r>
      <w:r w:rsidRPr="0063399A">
        <w:rPr>
          <w:rFonts w:ascii="Times New Roman" w:eastAsia="Segoe UI Symbol" w:hAnsi="Times New Roman" w:cs="Times New Roman"/>
          <w:szCs w:val="28"/>
        </w:rPr>
        <w:t>№</w:t>
      </w:r>
      <w:r w:rsidRPr="0063399A">
        <w:rPr>
          <w:rFonts w:ascii="Times New Roman" w:eastAsia="Times New Roman" w:hAnsi="Times New Roman" w:cs="Times New Roman"/>
          <w:szCs w:val="28"/>
        </w:rPr>
        <w:t xml:space="preserve"> 45»</w:t>
      </w:r>
    </w:p>
    <w:p w:rsidR="002D69C7" w:rsidRDefault="002D69C7" w:rsidP="002D69C7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100251" w:rsidRDefault="00100251" w:rsidP="00100251">
      <w:pPr>
        <w:pStyle w:val="a3"/>
        <w:spacing w:before="0" w:beforeAutospacing="0" w:after="150" w:afterAutospacing="0"/>
        <w:jc w:val="center"/>
        <w:rPr>
          <w:sz w:val="44"/>
          <w:szCs w:val="44"/>
        </w:rPr>
      </w:pPr>
    </w:p>
    <w:p w:rsidR="00100251" w:rsidRPr="00100251" w:rsidRDefault="00100251" w:rsidP="00100251">
      <w:pPr>
        <w:pStyle w:val="a3"/>
        <w:spacing w:before="0" w:beforeAutospacing="0" w:after="150" w:afterAutospacing="0"/>
        <w:jc w:val="center"/>
        <w:rPr>
          <w:sz w:val="44"/>
          <w:szCs w:val="44"/>
        </w:rPr>
      </w:pPr>
    </w:p>
    <w:p w:rsidR="002D69C7" w:rsidRPr="00E4688F" w:rsidRDefault="002D69C7" w:rsidP="00E4688F">
      <w:pPr>
        <w:pStyle w:val="a3"/>
        <w:spacing w:before="0" w:beforeAutospacing="0" w:after="150" w:afterAutospacing="0"/>
        <w:jc w:val="center"/>
        <w:rPr>
          <w:color w:val="C00000"/>
          <w:sz w:val="44"/>
          <w:szCs w:val="44"/>
        </w:rPr>
      </w:pPr>
      <w:r w:rsidRPr="00DB65A3">
        <w:rPr>
          <w:color w:val="C00000"/>
          <w:sz w:val="44"/>
          <w:szCs w:val="44"/>
        </w:rPr>
        <w:t>Театрализованная деятельность,                               как средство коммуникативного и                 социально-личностного развития ребёнка.</w:t>
      </w:r>
    </w:p>
    <w:p w:rsidR="002D69C7" w:rsidRDefault="002D69C7" w:rsidP="002D69C7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2D69C7" w:rsidRDefault="00E4688F" w:rsidP="00E4688F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7D1F0E3E" wp14:editId="2B725CD5">
            <wp:extent cx="1771139" cy="19202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9" r="13103"/>
                    <a:stretch/>
                  </pic:blipFill>
                  <pic:spPr bwMode="auto">
                    <a:xfrm rot="10800000" flipV="1">
                      <a:off x="0" y="0"/>
                      <a:ext cx="1791963" cy="194281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9C7" w:rsidRDefault="002D69C7" w:rsidP="002D69C7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2D69C7" w:rsidRDefault="002D69C7" w:rsidP="002D69C7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2D69C7" w:rsidRDefault="002D69C7" w:rsidP="002D69C7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2D69C7" w:rsidRDefault="002D69C7" w:rsidP="002D69C7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2D69C7" w:rsidRDefault="00DB65A3" w:rsidP="00DB65A3">
      <w:pPr>
        <w:pStyle w:val="a3"/>
        <w:spacing w:before="0" w:beforeAutospacing="0" w:after="150" w:afterAutospacing="0"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Воспитатель. </w:t>
      </w:r>
      <w:proofErr w:type="spellStart"/>
      <w:r>
        <w:rPr>
          <w:sz w:val="21"/>
          <w:szCs w:val="21"/>
        </w:rPr>
        <w:t>Узикова</w:t>
      </w:r>
      <w:proofErr w:type="spellEnd"/>
      <w:r>
        <w:rPr>
          <w:sz w:val="21"/>
          <w:szCs w:val="21"/>
        </w:rPr>
        <w:t xml:space="preserve"> О.А.</w:t>
      </w:r>
    </w:p>
    <w:p w:rsidR="00DB65A3" w:rsidRDefault="00DB65A3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B65A3" w:rsidRDefault="00DB65A3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100251" w:rsidRDefault="00100251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F6C3B" w:rsidRDefault="00DF6C3B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DB65A3" w:rsidRDefault="00C36D09" w:rsidP="00DB65A3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bookmarkStart w:id="0" w:name="_GoBack"/>
      <w:bookmarkEnd w:id="0"/>
      <w:r>
        <w:rPr>
          <w:sz w:val="21"/>
          <w:szCs w:val="21"/>
        </w:rPr>
        <w:t>19</w:t>
      </w:r>
      <w:r w:rsidR="00DB65A3">
        <w:rPr>
          <w:sz w:val="21"/>
          <w:szCs w:val="21"/>
        </w:rPr>
        <w:t xml:space="preserve"> ДЕКАБРЯ 2018г.</w:t>
      </w:r>
    </w:p>
    <w:p w:rsidR="002D69C7" w:rsidRDefault="00C351CA" w:rsidP="00C351CA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21"/>
          <w:szCs w:val="21"/>
        </w:rPr>
        <w:t>с. Мишутино  Сергиево-Посадского района  Московской области.</w:t>
      </w:r>
    </w:p>
    <w:p w:rsidR="00100251" w:rsidRDefault="00100251" w:rsidP="002D69C7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lastRenderedPageBreak/>
        <w:t>Знакомясь с новыми документами и стандартами дошкольного образования, можно заметить, что сегодня государство уделяет большое внимание социально-личностному развитию детей. Социализация сегодня - это процесс, направленный на вхождение ребенка в социокультурную среду современного общества, которое требует инициативных молодых людей, способных найти свое место в жизни, нравственно - стойких, социально - адаптированных, уважающих русскую духовную культуру и традиции, способных к саморазвитию и самосовершенствованию.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В настоящий период изменений социально - политических и социально - экономических условий жизни, подмена ценностей в обществе, вызвала острейший дефицит культуры общения, доброты и внимания друг к другу, сострадания и переживания. Все чаще нам, педагогам, приходится сталкиваться с такими негативными проявлениями у детей, как агрессия, неуступчивость, равнодушие. Повышенная агрессивность - одна из частых проблем детского коллектива. Многие дети пытаются разрешить конфликт с помощью силы, крика. Для малышей - это кажется нормой, т.к. они еще не знают общепринятых норм поведения. Недостаточно внимания уделяют этому вопросу и современные родители, зачастую ставя интеллектуальное развитие приоритетнее социального. Проблема социально - личностного развития становится не просто актуальной, но одной из самых важных.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 xml:space="preserve">Дошкольный возраст - это период активной социализации ребенка, вхождение в культуру, начало развития общения </w:t>
      </w:r>
      <w:proofErr w:type="gramStart"/>
      <w:r w:rsidRPr="002D69C7">
        <w:rPr>
          <w:sz w:val="28"/>
          <w:szCs w:val="28"/>
        </w:rPr>
        <w:t>со</w:t>
      </w:r>
      <w:proofErr w:type="gramEnd"/>
      <w:r w:rsidRPr="002D69C7">
        <w:rPr>
          <w:sz w:val="28"/>
          <w:szCs w:val="28"/>
        </w:rPr>
        <w:t xml:space="preserve"> взрослыми и сверстниками. Социальное развитие не менее необходимо личности, чем развитие интеллектуальных, творческих, физических способностей. Современный мир устроен так, что одним из условий успеха является способность плодотворно работать в команде, находить способы взаимодействия, взаимопонимания с людьми, с которыми ты работаешь. И, безусловно, душевный комфорт, эмоциональная удовлетворенность ребенка будет напрямую зависеть от того, как будут складываться его взаимоотношения с другими людьми, какую роль он будет играть в коллективе, в котором будет находиться. И наша задача - помочь правильно и умело приобрести социальные навыки, научить детей адекватно вести себя в обществе.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Социально - педагогическая деятельность в ДОУ - это работа, направленная на развитие индивидуальности ребенка, его психологического состояния, преодоление затруднений в общении, вхождение маленького человека в большое общество.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Возможно ли формирование социально - личностных навыков дошкольников в процессе театрализованной деятельности</w:t>
      </w:r>
      <w:proofErr w:type="gramStart"/>
      <w:r w:rsidRPr="002D69C7">
        <w:rPr>
          <w:sz w:val="28"/>
          <w:szCs w:val="28"/>
        </w:rPr>
        <w:t xml:space="preserve"> ?</w:t>
      </w:r>
      <w:proofErr w:type="gramEnd"/>
      <w:r w:rsidRPr="002D69C7">
        <w:rPr>
          <w:sz w:val="28"/>
          <w:szCs w:val="28"/>
        </w:rPr>
        <w:t xml:space="preserve"> Да, возможно!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 xml:space="preserve">Театр является традиционным видом искусства: объясняет мир, создает эмоциональные импульсы </w:t>
      </w:r>
      <w:proofErr w:type="gramStart"/>
      <w:r w:rsidRPr="002D69C7">
        <w:rPr>
          <w:sz w:val="28"/>
          <w:szCs w:val="28"/>
        </w:rPr>
        <w:t>к</w:t>
      </w:r>
      <w:proofErr w:type="gramEnd"/>
      <w:r w:rsidRPr="002D69C7">
        <w:rPr>
          <w:sz w:val="28"/>
          <w:szCs w:val="28"/>
        </w:rPr>
        <w:t xml:space="preserve"> </w:t>
      </w:r>
      <w:proofErr w:type="gramStart"/>
      <w:r w:rsidRPr="002D69C7">
        <w:rPr>
          <w:sz w:val="28"/>
          <w:szCs w:val="28"/>
        </w:rPr>
        <w:t>различного</w:t>
      </w:r>
      <w:proofErr w:type="gramEnd"/>
      <w:r w:rsidRPr="002D69C7">
        <w:rPr>
          <w:sz w:val="28"/>
          <w:szCs w:val="28"/>
        </w:rPr>
        <w:t xml:space="preserve"> рода деятельности, выполняет огромную воспитательную роль. Театр не только доставляет детям </w:t>
      </w:r>
      <w:r w:rsidRPr="002D69C7">
        <w:rPr>
          <w:sz w:val="28"/>
          <w:szCs w:val="28"/>
        </w:rPr>
        <w:lastRenderedPageBreak/>
        <w:t>несравнимую ни с чем радость, но и непроизвольно вводит ребенка в окружающий мир.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 xml:space="preserve">Театрализованная деятельность позволяет решить многие социально - личностные задачи. Работа над образом заставляет детей думать, анализировать, делать выводы и обобщения. В процессе театрализованной игры происходит формирование социального поведения ребенка благодаря тому, что каждое литературное произведение имеет нравственную направленность. Участвуя в постановке, ребенок не только усваивает духовные ценности, но и выражает свое собственное отношение к добру и злу. Театрализованная деятельность давно признана особым терапевтическим средством, поскольку позволяет дошкольнику решать многие проблемы опосредованно от лица какого - либо персонажа. Это помогает преодолеть робость, неуверенность в себе, застенчивость. С помощью театрализованной деятельности можно помочь ребенку выплеснуть свои эмоции, пережить разные состояния его жизни. Таким образом, театрализованные занятия </w:t>
      </w:r>
      <w:r w:rsidR="00507761">
        <w:rPr>
          <w:sz w:val="28"/>
          <w:szCs w:val="28"/>
        </w:rPr>
        <w:t xml:space="preserve">(игры) </w:t>
      </w:r>
      <w:r w:rsidRPr="002D69C7">
        <w:rPr>
          <w:sz w:val="28"/>
          <w:szCs w:val="28"/>
        </w:rPr>
        <w:t>помогают сохранять эмоциональный комфорт в условиях социального окружения.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Театрализованная деятельность является важнейшим средством развития эмпатии - условия, необходимого для организации совместной деятельности детей. Основа эмпатии - в умении распознавать эмоциональное состояние человека по мимике, выразительным движениям и речи, ставить себя на его место в различных ситуациях, находить адекватные способы воздействия.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Говоря о театре, как о высшей школе общени</w:t>
      </w:r>
      <w:r w:rsidR="00A91886">
        <w:rPr>
          <w:sz w:val="28"/>
          <w:szCs w:val="28"/>
        </w:rPr>
        <w:t>я,</w:t>
      </w:r>
      <w:r w:rsidRPr="002D69C7">
        <w:rPr>
          <w:sz w:val="28"/>
          <w:szCs w:val="28"/>
        </w:rPr>
        <w:t xml:space="preserve"> театрализованная деятельность дает возможность ребенку разобраться в сложном мире взаимоотношений, воспитать в детях отзывчивость и коммуникативность, стремление сочувствовать другим людям, поддерживать их в трудную минуту. Благодаря театральным играм, спектаклям, произведениям устного народного творчества, малыши приобретают навыки, умения и опыт, необходимые для адекватного поведения в обществе, способствующего наилучшему развитию личности ребенка и подготовки его к жизни.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Наблюдая за детьми еще в младшей группе, я обратила внимание на то, как внимательно и с интересом наши малыши слушали и смотрели, рассказываемые мною потешки, сказки,</w:t>
      </w:r>
      <w:r>
        <w:rPr>
          <w:sz w:val="28"/>
          <w:szCs w:val="28"/>
        </w:rPr>
        <w:t xml:space="preserve"> </w:t>
      </w:r>
      <w:r w:rsidRPr="002D69C7">
        <w:rPr>
          <w:sz w:val="28"/>
          <w:szCs w:val="28"/>
        </w:rPr>
        <w:t>стихи с помощью игрушек и картинок, а потом с удовольствием повторяли кое - какие слова и предложения из того, что услышали.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Произведения, осознанно подобранные мною, я сначала выразительно читаю, затем провожу по нему беседу для выяснения понимания услышанного.</w:t>
      </w:r>
      <w:r>
        <w:rPr>
          <w:sz w:val="28"/>
          <w:szCs w:val="28"/>
        </w:rPr>
        <w:t xml:space="preserve"> </w:t>
      </w:r>
      <w:r w:rsidRPr="002D69C7">
        <w:rPr>
          <w:sz w:val="28"/>
          <w:szCs w:val="28"/>
        </w:rPr>
        <w:t>Чем меньше ребенок, тем определеннее и акцентированнее должно быть чтение, направленное на артистичность, искренность чувств педагога являющихся для детей образцом эмоционального отношения к тем или иным ситуациям.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Огромную роль в осмыслении познавательного и эмоционального материала играет наглядный материа</w:t>
      </w:r>
      <w:proofErr w:type="gramStart"/>
      <w:r w:rsidRPr="002D69C7">
        <w:rPr>
          <w:sz w:val="28"/>
          <w:szCs w:val="28"/>
        </w:rPr>
        <w:t>л(</w:t>
      </w:r>
      <w:proofErr w:type="gramEnd"/>
      <w:r w:rsidRPr="002D69C7">
        <w:rPr>
          <w:sz w:val="28"/>
          <w:szCs w:val="28"/>
        </w:rPr>
        <w:t xml:space="preserve">картинки, иллюстрации).При рассматривании </w:t>
      </w:r>
      <w:r w:rsidRPr="002D69C7">
        <w:rPr>
          <w:sz w:val="28"/>
          <w:szCs w:val="28"/>
        </w:rPr>
        <w:lastRenderedPageBreak/>
        <w:t>иллюстраций, особое внимание я уделяю анализу эмоционального состояния персонажей, изображенных на картинках.( Например:</w:t>
      </w:r>
      <w:r w:rsidR="007D3990">
        <w:rPr>
          <w:sz w:val="28"/>
          <w:szCs w:val="28"/>
        </w:rPr>
        <w:t xml:space="preserve"> </w:t>
      </w:r>
      <w:r w:rsidRPr="002D69C7">
        <w:rPr>
          <w:sz w:val="28"/>
          <w:szCs w:val="28"/>
        </w:rPr>
        <w:t xml:space="preserve">"Что с ним? </w:t>
      </w:r>
      <w:proofErr w:type="gramStart"/>
      <w:r w:rsidRPr="002D69C7">
        <w:rPr>
          <w:sz w:val="28"/>
          <w:szCs w:val="28"/>
        </w:rPr>
        <w:t>Почему плачет?)</w:t>
      </w:r>
      <w:proofErr w:type="gramEnd"/>
      <w:r w:rsidRPr="002D69C7">
        <w:rPr>
          <w:sz w:val="28"/>
          <w:szCs w:val="28"/>
        </w:rPr>
        <w:t xml:space="preserve"> На начальных этапах организации театрализованных игр, эффективно использую </w:t>
      </w:r>
      <w:r w:rsidR="007D3990">
        <w:rPr>
          <w:sz w:val="28"/>
          <w:szCs w:val="28"/>
        </w:rPr>
        <w:t>настольный театр.</w:t>
      </w:r>
      <w:r w:rsidRPr="002D69C7">
        <w:rPr>
          <w:sz w:val="28"/>
          <w:szCs w:val="28"/>
        </w:rPr>
        <w:t xml:space="preserve"> (Например, в сказке "Репка" поочередно выставляю персонажей сказки, благодаря которому дети легче запоминают очередность героев сказки.)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Просмотрев настольный театр, показанный мною, дети пытаются имитировать основные действия и эмоции героев сказки.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>Так, незаметно для себя, ребята включаются в театрализованные игры: начинают разыгрывать несложные представления со знакомым сюжетом, используя при этом выразительные средств</w:t>
      </w:r>
      <w:proofErr w:type="gramStart"/>
      <w:r w:rsidRPr="002D69C7">
        <w:rPr>
          <w:sz w:val="28"/>
          <w:szCs w:val="28"/>
        </w:rPr>
        <w:t>а(</w:t>
      </w:r>
      <w:proofErr w:type="gramEnd"/>
      <w:r w:rsidRPr="002D69C7">
        <w:rPr>
          <w:sz w:val="28"/>
          <w:szCs w:val="28"/>
        </w:rPr>
        <w:t>интонацию, мимику, жесты),передавать интонацией удивление, радость, печаль, страх. Также театрализованные игры стали находить свое отражение в развлечениях, праздниках, где дети играют в подвижные игры, игры - пляски, водят хороводы.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proofErr w:type="gramStart"/>
      <w:r w:rsidRPr="002D69C7">
        <w:rPr>
          <w:sz w:val="28"/>
          <w:szCs w:val="28"/>
        </w:rPr>
        <w:t>Дети в группе разные: кто - то общительный, веселый, кто - то застенчивый, кто - то агрессивный, гиперактивный.</w:t>
      </w:r>
      <w:proofErr w:type="gramEnd"/>
      <w:r w:rsidRPr="002D69C7">
        <w:rPr>
          <w:sz w:val="28"/>
          <w:szCs w:val="28"/>
        </w:rPr>
        <w:t xml:space="preserve"> Для детей с разными особенностями, я подбираю разные роли, сюжеты. Так, гиперактивным детям я предлагаю роли, требующие усидчивости, умения держать себя корректно. Агрессивным детям стараюсь не давать роли злых, отрицательных персонажей. Застенчивым детям, </w:t>
      </w:r>
      <w:proofErr w:type="gramStart"/>
      <w:r w:rsidRPr="002D69C7">
        <w:rPr>
          <w:sz w:val="28"/>
          <w:szCs w:val="28"/>
        </w:rPr>
        <w:t>которые</w:t>
      </w:r>
      <w:proofErr w:type="gramEnd"/>
      <w:r w:rsidRPr="002D69C7">
        <w:rPr>
          <w:sz w:val="28"/>
          <w:szCs w:val="28"/>
        </w:rPr>
        <w:t xml:space="preserve"> долго не берут на себя </w:t>
      </w:r>
      <w:proofErr w:type="gramStart"/>
      <w:r w:rsidRPr="002D69C7">
        <w:rPr>
          <w:sz w:val="28"/>
          <w:szCs w:val="28"/>
        </w:rPr>
        <w:t>какую</w:t>
      </w:r>
      <w:proofErr w:type="gramEnd"/>
      <w:r w:rsidRPr="002D69C7">
        <w:rPr>
          <w:sz w:val="28"/>
          <w:szCs w:val="28"/>
        </w:rPr>
        <w:t xml:space="preserve"> - либо роль, я предлагаю подражать с места роли героев. Неуверенные в себе дети чаще предпочитают кукольный театр, где необходимый атрибут - ширма, за которой ребенок стремится спрятаться от зрителей. Таким образом, театрализованные игры оказывают большое и разностороннее влияние на личность ребенка, позволяя использовать их, как сильное, но ненавязчивое педагогическое средство, ведь во время игры малыши чувствуют себя раскованно и свободно.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sz w:val="28"/>
          <w:szCs w:val="28"/>
        </w:rPr>
        <w:t xml:space="preserve">Дети смеются, когда смеются персонажи, грустят вместе с ними, предупреждают об опасности, огорчаются неудачам любимых героев и всегда готовы прийти на помощь. В процессе игр - инсценировок, действуя вместе </w:t>
      </w:r>
      <w:proofErr w:type="gramStart"/>
      <w:r w:rsidRPr="002D69C7">
        <w:rPr>
          <w:sz w:val="28"/>
          <w:szCs w:val="28"/>
        </w:rPr>
        <w:t>со</w:t>
      </w:r>
      <w:proofErr w:type="gramEnd"/>
      <w:r w:rsidRPr="002D69C7">
        <w:rPr>
          <w:sz w:val="28"/>
          <w:szCs w:val="28"/>
        </w:rPr>
        <w:t xml:space="preserve"> взрослым и подражая ему, малыши учатся понимать и показывать, что испытывает персонаж. Театр помогает детям осваивать азбуку взаимоотношений. Сопереживание героям развивает чувства ребенка, помогает сформировать представления детей о положительных и отрицательных человеческих качествах. Занятия театрализованной деятельностью развивают психические функции детей, способность к межличностному взаимодействию. Театр помогает ребенку адаптироваться в обществе, почувствовать себя успешным.</w:t>
      </w:r>
    </w:p>
    <w:p w:rsidR="002D69C7" w:rsidRPr="002D69C7" w:rsidRDefault="002D69C7" w:rsidP="002D69C7">
      <w:pPr>
        <w:pStyle w:val="a3"/>
        <w:spacing w:before="0" w:beforeAutospacing="0" w:after="150" w:afterAutospacing="0"/>
        <w:rPr>
          <w:sz w:val="28"/>
          <w:szCs w:val="28"/>
        </w:rPr>
      </w:pPr>
      <w:r w:rsidRPr="002D69C7">
        <w:rPr>
          <w:i/>
          <w:iCs/>
          <w:sz w:val="28"/>
          <w:szCs w:val="28"/>
        </w:rPr>
        <w:t>"</w:t>
      </w:r>
      <w:r w:rsidRPr="002D69C7">
        <w:rPr>
          <w:sz w:val="28"/>
          <w:szCs w:val="28"/>
        </w:rPr>
        <w:t>Игра - это огромное светлое окно, через которое в духовный мир ребенка вливается живительный поток представлений, понятий об окружающем мире" (В.</w:t>
      </w:r>
      <w:r w:rsidR="00F91CC3">
        <w:rPr>
          <w:sz w:val="28"/>
          <w:szCs w:val="28"/>
        </w:rPr>
        <w:t xml:space="preserve"> </w:t>
      </w:r>
      <w:r w:rsidRPr="002D69C7">
        <w:rPr>
          <w:sz w:val="28"/>
          <w:szCs w:val="28"/>
        </w:rPr>
        <w:t>А.</w:t>
      </w:r>
      <w:r w:rsidR="00F91CC3">
        <w:rPr>
          <w:sz w:val="28"/>
          <w:szCs w:val="28"/>
        </w:rPr>
        <w:t xml:space="preserve"> </w:t>
      </w:r>
      <w:r w:rsidRPr="002D69C7">
        <w:rPr>
          <w:sz w:val="28"/>
          <w:szCs w:val="28"/>
        </w:rPr>
        <w:t>Сухомлинский)</w:t>
      </w:r>
      <w:proofErr w:type="gramStart"/>
      <w:r w:rsidRPr="002D69C7">
        <w:rPr>
          <w:sz w:val="28"/>
          <w:szCs w:val="28"/>
        </w:rPr>
        <w:t>,"</w:t>
      </w:r>
      <w:proofErr w:type="gramEnd"/>
      <w:r w:rsidRPr="002D69C7">
        <w:rPr>
          <w:sz w:val="28"/>
          <w:szCs w:val="28"/>
        </w:rPr>
        <w:t xml:space="preserve">оставляя неизгладимое впечатление на всю </w:t>
      </w:r>
      <w:r w:rsidRPr="002D69C7">
        <w:rPr>
          <w:sz w:val="28"/>
          <w:szCs w:val="28"/>
        </w:rPr>
        <w:lastRenderedPageBreak/>
        <w:t>жизнь, дает уже в эти ранние годы уроки не только красоты, но и уроки морали и нравственности. И чем богаче и содержательнее эти уроки, тем легче и успешнее идет развитие духовного мира детей</w:t>
      </w:r>
      <w:proofErr w:type="gramStart"/>
      <w:r w:rsidRPr="002D69C7">
        <w:rPr>
          <w:sz w:val="28"/>
          <w:szCs w:val="28"/>
        </w:rPr>
        <w:t>"(</w:t>
      </w:r>
      <w:proofErr w:type="gramEnd"/>
      <w:r w:rsidRPr="002D69C7">
        <w:rPr>
          <w:sz w:val="28"/>
          <w:szCs w:val="28"/>
        </w:rPr>
        <w:t xml:space="preserve">Д.Б. </w:t>
      </w:r>
      <w:proofErr w:type="spellStart"/>
      <w:r w:rsidRPr="002D69C7">
        <w:rPr>
          <w:sz w:val="28"/>
          <w:szCs w:val="28"/>
        </w:rPr>
        <w:t>Кабалевский</w:t>
      </w:r>
      <w:proofErr w:type="spellEnd"/>
      <w:r w:rsidRPr="002D69C7">
        <w:rPr>
          <w:sz w:val="28"/>
          <w:szCs w:val="28"/>
        </w:rPr>
        <w:t>).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Исследователи, изучавшие театрализовано-игровую деятельность, указывают на важность ее, как для развития познавательной деятельности и эмоциональной сферы, так и для развития творчества. Педагогическая ценность театрализованной деятельности заключается в том, что театрализованные игры оказывают большое влияние на совершенствование речи, развития речевой коммуникации. Стимулируют активный словарь. Помогают усвоению родного языка, его выразительных средств. Совершенствуют артикуляционный аппарат. Формируют диалогическую и монологическую речь. Развивают такие психические процессы, как память, воображение, мышление. Способствуют развитию элементов речевого общения: мимики, жестов, пантомимики, интонации и модуляции голоса. Развивают мелкую моторику рук (управление </w:t>
      </w:r>
      <w:proofErr w:type="gram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различными</w:t>
      </w:r>
      <w:proofErr w:type="gram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куклами-пальчиковыми, </w:t>
      </w:r>
      <w:proofErr w:type="spell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би</w:t>
      </w:r>
      <w:proofErr w:type="spell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-ба-</w:t>
      </w:r>
      <w:proofErr w:type="spell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бо</w:t>
      </w:r>
      <w:proofErr w:type="spell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Позволяют формировать опыт социального поведения, формируют чувство партнерства, умение работать в коллективе. Развивают эмоциональную сферу, чуткость, внимание, сопереживание, отзывчивость к действиям людей в реальной жизни. Процесс формирования театрализовано-игровой деятельности дошкольников  имеет свои особенности. Он предполагает этапность, что является организационным стержнем данного вида художественной деятельности. При этом на каждом этапе ставятся задачи, решение которых обеспечивается в художественном общении ребенка с проблемами с взрослыми и сверстниками. 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C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Первый этап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 на формирование положительного мотивационно-потребностного компонента и интереса к театрализовано-игровой деятельности. В этот период важно обеспечивать условия, способствующие проявлению интереса и желания детей с проблемами участвовать в различных театрализовано-игровых формах: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‒ материальные (оборудование, игрушки, </w:t>
      </w:r>
      <w:proofErr w:type="spell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фланелеграф</w:t>
      </w:r>
      <w:proofErr w:type="spell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, демонстрационный стол, элементы костюмов и декораций);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‒ первоначальная ориентировка в новой для него деятельности, связанной с перевоплощением в другой образ;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‒ расширение круга представлений о театре, обогащение его новыми впечатлениями, накопление опыта. 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C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Второй этап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 направлен на обогащение эмоционально-чувственного, художественного опыта, совершенствование восприятия, представлений, развитие образного видения ребенком с нарушением речи. На данном этапе важно расширять кругозор детей за счет увеличения объёма информации, обеспечить усвоение содержания сюжетов сказок, действий персонажей, понимание характерных особенностей их образов, сформировать целостное видение сюжета и образа, представление детей о композиционном построении театрализованного действия. Реализации этих задач способствует использование, как знакомых народных сказок, так и авторских, а также разнообразных игровых заданий. </w:t>
      </w:r>
    </w:p>
    <w:p w:rsidR="00F91CC3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C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Третий этап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-это формирование театрализовано-игровой деятельности, поэтому он направлен на овладение в доступной детям форме элементами техники и средствами интонационно-пластической выразительности образов и сюжета. На данном этапе старшие дошкольники в доступной для них форме приобщаются к «сценическому» воплощению образа в театрализованных, образно-ролевых играх, а также знакомятся с традиционными способами организации сюжета и структурой построения сказок, закономерностями появления и движения персонажей в театрализованном действии, в режиссерских играх. </w:t>
      </w:r>
    </w:p>
    <w:p w:rsidR="006D5C34" w:rsidRPr="00876DFB" w:rsidRDefault="00BD7A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воспроизведению образов персонажей в театрализованных играх дети подводятся постепенно: сначала формируется умение интонационно передавать образ, затем дети овладевают пластической выразительностью и только после этого могут создавать целостный образ персонажа. В своей работе мы использовали различные виды театрализованных игр: настольный театр игрушек (готовых и самодельных);  пальчиковый театр; </w:t>
      </w:r>
      <w:r w:rsidR="005F0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теневой театр, театр на </w:t>
      </w:r>
      <w:proofErr w:type="spellStart"/>
      <w:r w:rsidR="005F0774">
        <w:rPr>
          <w:rFonts w:ascii="Times New Roman" w:hAnsi="Times New Roman" w:cs="Times New Roman"/>
          <w:sz w:val="28"/>
          <w:szCs w:val="28"/>
          <w:shd w:val="clear" w:color="auto" w:fill="FFFFFF"/>
        </w:rPr>
        <w:t>фланелеграфе</w:t>
      </w:r>
      <w:proofErr w:type="spellEnd"/>
      <w:r w:rsidR="005F0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 Би</w:t>
      </w:r>
      <w:r w:rsidR="00F91CC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F91CC3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spell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бо</w:t>
      </w:r>
      <w:proofErr w:type="spell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;  игра-драматизация.</w:t>
      </w:r>
      <w:r w:rsidRPr="00876DFB">
        <w:rPr>
          <w:rFonts w:ascii="Times New Roman" w:hAnsi="Times New Roman" w:cs="Times New Roman"/>
          <w:sz w:val="28"/>
          <w:szCs w:val="28"/>
        </w:rPr>
        <w:br/>
      </w:r>
      <w:r w:rsidRPr="00876DFB">
        <w:rPr>
          <w:rFonts w:ascii="Times New Roman" w:hAnsi="Times New Roman" w:cs="Times New Roman"/>
          <w:sz w:val="28"/>
          <w:szCs w:val="28"/>
        </w:rPr>
        <w:br/>
      </w:r>
      <w:r w:rsidR="006D5C34"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Тематика театрализованных игр должна быть содержательной, разнообразной, обеспечивать каждому ребенку максимальное проявление творческих сил и возможностей. «В душе каждого ребенка таится желание свободной театрализованной игры, в которой он воспроизводит знакомые литературные сюжеты. Именно это активизирует его мышление, тренирует память и образное восприятие, развивает воображение и фантазию, совершенствует речь и навыки речевой коммуникации у детей». Е. А. Антипина. </w:t>
      </w:r>
    </w:p>
    <w:p w:rsidR="008A097B" w:rsidRDefault="006D5C3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C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Литература: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Антипина Е. А. «Театрализованная деятельность в детском саду» — М.: ТЦ Сфера, 2006. Чистякова М. И. «</w:t>
      </w:r>
      <w:proofErr w:type="spell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Психогимнастика</w:t>
      </w:r>
      <w:proofErr w:type="spell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— М.: </w:t>
      </w:r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Просвещение, 1990. Петрова Т. И., Сергеева Е. Л., Петрова Е. С. «Театрализованные игры в детском саду» — М.: Школьная пресса, 2000. «Театрализованные игры в коррекционно-развивающей работе с дошкольниками» под редакцией Л. Б. </w:t>
      </w:r>
      <w:proofErr w:type="spell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Баряевой</w:t>
      </w:r>
      <w:proofErr w:type="spell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Н. Г. Вечкановой. С.- </w:t>
      </w:r>
      <w:proofErr w:type="gramStart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876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КАРО. 2009. </w:t>
      </w:r>
    </w:p>
    <w:p w:rsidR="00E4688F" w:rsidRPr="00E4688F" w:rsidRDefault="00E4688F" w:rsidP="00E4688F">
      <w:pPr>
        <w:rPr>
          <w:rFonts w:ascii="Times New Roman" w:hAnsi="Times New Roman" w:cs="Times New Roman"/>
          <w:sz w:val="28"/>
          <w:szCs w:val="28"/>
        </w:rPr>
      </w:pPr>
    </w:p>
    <w:p w:rsidR="00E4688F" w:rsidRPr="00E4688F" w:rsidRDefault="00E4688F" w:rsidP="00E4688F">
      <w:pPr>
        <w:rPr>
          <w:rFonts w:ascii="Times New Roman" w:hAnsi="Times New Roman" w:cs="Times New Roman"/>
          <w:sz w:val="28"/>
          <w:szCs w:val="28"/>
        </w:rPr>
      </w:pPr>
    </w:p>
    <w:p w:rsidR="00E4688F" w:rsidRPr="00E4688F" w:rsidRDefault="00E4688F" w:rsidP="00E468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79370" cy="1934459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80" cy="194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8F" w:rsidRPr="00E4688F" w:rsidRDefault="00E4688F" w:rsidP="00E4688F">
      <w:pPr>
        <w:rPr>
          <w:rFonts w:ascii="Times New Roman" w:hAnsi="Times New Roman" w:cs="Times New Roman"/>
          <w:sz w:val="28"/>
          <w:szCs w:val="28"/>
        </w:rPr>
      </w:pPr>
    </w:p>
    <w:p w:rsidR="00E4688F" w:rsidRDefault="00E4688F" w:rsidP="00E468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688F" w:rsidRPr="00E4688F" w:rsidRDefault="00E4688F" w:rsidP="00E4688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4688F" w:rsidRPr="00E4688F" w:rsidSect="002D69C7">
      <w:pgSz w:w="11906" w:h="16838"/>
      <w:pgMar w:top="1134" w:right="850" w:bottom="1134" w:left="1701" w:header="708" w:footer="708" w:gutter="0"/>
      <w:pgBorders w:offsetFrom="page">
        <w:top w:val="shapes1" w:sz="10" w:space="24" w:color="auto"/>
        <w:left w:val="shapes1" w:sz="10" w:space="24" w:color="auto"/>
        <w:bottom w:val="shapes1" w:sz="10" w:space="24" w:color="auto"/>
        <w:right w:val="shap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23"/>
    <w:rsid w:val="00100251"/>
    <w:rsid w:val="00195123"/>
    <w:rsid w:val="002D69C7"/>
    <w:rsid w:val="00507761"/>
    <w:rsid w:val="005F0774"/>
    <w:rsid w:val="0063399A"/>
    <w:rsid w:val="006D5C34"/>
    <w:rsid w:val="007D3990"/>
    <w:rsid w:val="00876DFB"/>
    <w:rsid w:val="008A097B"/>
    <w:rsid w:val="00A91886"/>
    <w:rsid w:val="00BD7A91"/>
    <w:rsid w:val="00C351CA"/>
    <w:rsid w:val="00C36D09"/>
    <w:rsid w:val="00CF5AE0"/>
    <w:rsid w:val="00D20689"/>
    <w:rsid w:val="00DB65A3"/>
    <w:rsid w:val="00DF6C3B"/>
    <w:rsid w:val="00E4688F"/>
    <w:rsid w:val="00F9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151442</dc:creator>
  <cp:keywords/>
  <dc:description/>
  <cp:lastModifiedBy>151442</cp:lastModifiedBy>
  <cp:revision>18</cp:revision>
  <dcterms:created xsi:type="dcterms:W3CDTF">2018-12-17T18:11:00Z</dcterms:created>
  <dcterms:modified xsi:type="dcterms:W3CDTF">2018-12-18T18:32:00Z</dcterms:modified>
</cp:coreProperties>
</file>